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EF329" w14:textId="77777777" w:rsidR="003B4325" w:rsidRDefault="00A95C41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F2746B" wp14:editId="2CA7619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2120900" cy="212090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ab/>
      </w:r>
    </w:p>
    <w:p w14:paraId="4F2344C2" w14:textId="77777777" w:rsidR="003B4325" w:rsidRDefault="003B4325"/>
    <w:p w14:paraId="1711B0A7" w14:textId="77777777" w:rsidR="003B4325" w:rsidRDefault="003B4325"/>
    <w:p w14:paraId="1CB2B8E8" w14:textId="77777777" w:rsidR="003B4325" w:rsidRDefault="003B4325"/>
    <w:p w14:paraId="0F6C65A4" w14:textId="77777777" w:rsidR="003B4325" w:rsidRDefault="00A95C41">
      <w:pPr>
        <w:tabs>
          <w:tab w:val="left" w:pos="5306"/>
        </w:tabs>
        <w:jc w:val="center"/>
        <w:rPr>
          <w:rFonts w:ascii="Century Schoolbook" w:eastAsia="Century Schoolbook" w:hAnsi="Century Schoolbook" w:cs="Century Schoolbook"/>
          <w:sz w:val="48"/>
          <w:szCs w:val="48"/>
        </w:rPr>
      </w:pPr>
      <w:r>
        <w:rPr>
          <w:rFonts w:ascii="Century Schoolbook" w:eastAsia="Century Schoolbook" w:hAnsi="Century Schoolbook" w:cs="Century Schoolbook"/>
          <w:sz w:val="72"/>
          <w:szCs w:val="72"/>
        </w:rPr>
        <w:t xml:space="preserve">                   </w:t>
      </w:r>
      <w:r>
        <w:rPr>
          <w:rFonts w:ascii="Century Schoolbook" w:eastAsia="Century Schoolbook" w:hAnsi="Century Schoolbook" w:cs="Century Schoolbook"/>
          <w:sz w:val="48"/>
          <w:szCs w:val="48"/>
        </w:rPr>
        <w:t>American River College</w:t>
      </w:r>
    </w:p>
    <w:p w14:paraId="4C83F163" w14:textId="77777777" w:rsidR="003B4325" w:rsidRDefault="00A95C41">
      <w:pPr>
        <w:ind w:left="3780"/>
        <w:jc w:val="center"/>
        <w:rPr>
          <w:rFonts w:ascii="Century Schoolbook" w:eastAsia="Century Schoolbook" w:hAnsi="Century Schoolbook" w:cs="Century Schoolbook"/>
          <w:sz w:val="72"/>
          <w:szCs w:val="72"/>
        </w:rPr>
      </w:pPr>
      <w:r>
        <w:rPr>
          <w:rFonts w:ascii="Century Schoolbook" w:eastAsia="Century Schoolbook" w:hAnsi="Century Schoolbook" w:cs="Century Schoolbook"/>
          <w:sz w:val="72"/>
          <w:szCs w:val="72"/>
        </w:rPr>
        <w:t>Senate Resolution</w:t>
      </w:r>
      <w:r>
        <w:rPr>
          <w:rFonts w:ascii="Century Schoolbook" w:eastAsia="Century Schoolbook" w:hAnsi="Century Schoolbook" w:cs="Century Schoolbook"/>
          <w:sz w:val="72"/>
          <w:szCs w:val="72"/>
        </w:rPr>
        <w:tab/>
        <w:t xml:space="preserve">                 </w:t>
      </w:r>
    </w:p>
    <w:p w14:paraId="7CD02E44" w14:textId="77777777" w:rsidR="003B4325" w:rsidRDefault="003B4325">
      <w:pPr>
        <w:pBdr>
          <w:bottom w:val="single" w:sz="4" w:space="1" w:color="000000"/>
        </w:pBdr>
        <w:jc w:val="center"/>
        <w:rPr>
          <w:rFonts w:ascii="Century Schoolbook" w:eastAsia="Century Schoolbook" w:hAnsi="Century Schoolbook" w:cs="Century Schoolbook"/>
          <w:sz w:val="44"/>
          <w:szCs w:val="44"/>
        </w:rPr>
      </w:pPr>
    </w:p>
    <w:p w14:paraId="598BD599" w14:textId="77777777" w:rsidR="003B4325" w:rsidRDefault="003B4325">
      <w:pPr>
        <w:pBdr>
          <w:bottom w:val="single" w:sz="4" w:space="1" w:color="000000"/>
        </w:pBdr>
        <w:rPr>
          <w:rFonts w:ascii="Century Schoolbook" w:eastAsia="Century Schoolbook" w:hAnsi="Century Schoolbook" w:cs="Century Schoolbook"/>
          <w:sz w:val="44"/>
          <w:szCs w:val="44"/>
        </w:rPr>
      </w:pPr>
    </w:p>
    <w:p w14:paraId="648E21D3" w14:textId="77777777" w:rsidR="003B4325" w:rsidRDefault="003B4325">
      <w:pPr>
        <w:jc w:val="center"/>
        <w:rPr>
          <w:rFonts w:ascii="Century Schoolbook" w:eastAsia="Century Schoolbook" w:hAnsi="Century Schoolbook" w:cs="Century Schoolbook"/>
          <w:sz w:val="44"/>
          <w:szCs w:val="44"/>
        </w:rPr>
      </w:pPr>
    </w:p>
    <w:p w14:paraId="3BB4944A" w14:textId="77777777" w:rsidR="003B4325" w:rsidRDefault="00A95C41">
      <w:pPr>
        <w:jc w:val="center"/>
        <w:rPr>
          <w:rFonts w:ascii="Century Schoolbook" w:eastAsia="Century Schoolbook" w:hAnsi="Century Schoolbook" w:cs="Century Schoolbook"/>
          <w:sz w:val="40"/>
          <w:szCs w:val="40"/>
        </w:rPr>
      </w:pPr>
      <w:r>
        <w:rPr>
          <w:rFonts w:ascii="Century Schoolbook" w:eastAsia="Century Schoolbook" w:hAnsi="Century Schoolbook" w:cs="Century Schoolbook"/>
          <w:sz w:val="40"/>
          <w:szCs w:val="40"/>
        </w:rPr>
        <w:t>Resolution Title</w:t>
      </w:r>
    </w:p>
    <w:p w14:paraId="19A99F4C" w14:textId="77777777" w:rsidR="003B4325" w:rsidRDefault="003B4325">
      <w:pPr>
        <w:rPr>
          <w:rFonts w:ascii="Century Schoolbook" w:eastAsia="Century Schoolbook" w:hAnsi="Century Schoolbook" w:cs="Century Schoolbook"/>
          <w:sz w:val="40"/>
          <w:szCs w:val="40"/>
        </w:rPr>
      </w:pPr>
    </w:p>
    <w:p w14:paraId="1B50D3DE" w14:textId="77777777" w:rsidR="003B4325" w:rsidRDefault="00A95C41">
      <w:pPr>
        <w:jc w:val="center"/>
        <w:rPr>
          <w:rFonts w:ascii="Didot" w:eastAsia="Didot" w:hAnsi="Didot" w:cs="Didot"/>
          <w:b/>
          <w:sz w:val="32"/>
          <w:szCs w:val="32"/>
        </w:rPr>
      </w:pPr>
      <w:r>
        <w:rPr>
          <w:rFonts w:ascii="Didot" w:eastAsia="Didot" w:hAnsi="Didot" w:cs="Didot"/>
          <w:b/>
          <w:sz w:val="32"/>
          <w:szCs w:val="32"/>
        </w:rPr>
        <w:t>Authors:</w:t>
      </w:r>
    </w:p>
    <w:p w14:paraId="06DCBA67" w14:textId="77777777" w:rsidR="003B4325" w:rsidRDefault="00A95C41">
      <w:pPr>
        <w:jc w:val="center"/>
        <w:rPr>
          <w:rFonts w:ascii="Didot" w:eastAsia="Didot" w:hAnsi="Didot" w:cs="Didot"/>
          <w:b/>
          <w:sz w:val="32"/>
          <w:szCs w:val="32"/>
        </w:rPr>
      </w:pPr>
      <w:r>
        <w:rPr>
          <w:rFonts w:ascii="Didot" w:eastAsia="Didot" w:hAnsi="Didot" w:cs="Didot"/>
          <w:b/>
          <w:sz w:val="32"/>
          <w:szCs w:val="32"/>
        </w:rPr>
        <w:t>Title Full Name</w:t>
      </w:r>
    </w:p>
    <w:p w14:paraId="5CE7B139" w14:textId="77777777" w:rsidR="003B4325" w:rsidRDefault="003B4325">
      <w:pPr>
        <w:pBdr>
          <w:bottom w:val="single" w:sz="4" w:space="1" w:color="000000"/>
        </w:pBdr>
        <w:rPr>
          <w:rFonts w:ascii="Didot" w:eastAsia="Didot" w:hAnsi="Didot" w:cs="Didot"/>
          <w:b/>
          <w:sz w:val="32"/>
          <w:szCs w:val="32"/>
        </w:rPr>
      </w:pPr>
    </w:p>
    <w:p w14:paraId="3F86AD33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2CAF6109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5F2A5223" w14:textId="77777777" w:rsidR="003B4325" w:rsidRDefault="00A95C41">
      <w:r>
        <w:rPr>
          <w:rFonts w:ascii="Didot" w:eastAsia="Didot" w:hAnsi="Didot" w:cs="Didot"/>
          <w:b/>
          <w:sz w:val="28"/>
          <w:szCs w:val="28"/>
        </w:rPr>
        <w:t xml:space="preserve">WHEREAS, </w:t>
      </w:r>
      <w:r>
        <w:rPr>
          <w:rFonts w:ascii="Didot" w:eastAsia="Didot" w:hAnsi="Didot" w:cs="Didot"/>
          <w:sz w:val="28"/>
          <w:szCs w:val="28"/>
        </w:rPr>
        <w:t>background information text, each sentence will end with a semicolon and will be separated by the word “Whereas”</w:t>
      </w:r>
      <w:r>
        <w:rPr>
          <w:rFonts w:ascii="Didot" w:eastAsia="Didot" w:hAnsi="Didot" w:cs="Didot"/>
          <w:color w:val="000000"/>
          <w:sz w:val="28"/>
          <w:szCs w:val="28"/>
        </w:rPr>
        <w:t>;</w:t>
      </w:r>
    </w:p>
    <w:p w14:paraId="759DE792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45C9CA98" w14:textId="77777777" w:rsidR="003B4325" w:rsidRDefault="00A95C41">
      <w:pPr>
        <w:rPr>
          <w:color w:val="000000"/>
        </w:rPr>
      </w:pPr>
      <w:proofErr w:type="gramStart"/>
      <w:r>
        <w:rPr>
          <w:rFonts w:ascii="Didot" w:eastAsia="Didot" w:hAnsi="Didot" w:cs="Didot"/>
          <w:b/>
          <w:sz w:val="28"/>
          <w:szCs w:val="28"/>
        </w:rPr>
        <w:t>WHEREAS,</w:t>
      </w:r>
      <w:proofErr w:type="gramEnd"/>
      <w:r>
        <w:rPr>
          <w:rFonts w:ascii="Didot" w:eastAsia="Didot" w:hAnsi="Didot" w:cs="Didot"/>
          <w:b/>
          <w:sz w:val="28"/>
          <w:szCs w:val="28"/>
        </w:rPr>
        <w:t xml:space="preserve"> </w:t>
      </w:r>
      <w:r>
        <w:rPr>
          <w:rFonts w:ascii="Didot" w:eastAsia="Didot" w:hAnsi="Didot" w:cs="Didot"/>
          <w:sz w:val="28"/>
          <w:szCs w:val="28"/>
        </w:rPr>
        <w:t xml:space="preserve">text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color w:val="000000"/>
          <w:sz w:val="28"/>
          <w:szCs w:val="28"/>
        </w:rPr>
        <w:t>.</w:t>
      </w:r>
    </w:p>
    <w:p w14:paraId="696DFB1D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3B4775D5" w14:textId="77777777" w:rsidR="003B4325" w:rsidRDefault="00A95C41">
      <w:proofErr w:type="gramStart"/>
      <w:r>
        <w:rPr>
          <w:rFonts w:ascii="Didot" w:eastAsia="Didot" w:hAnsi="Didot" w:cs="Didot"/>
          <w:b/>
          <w:sz w:val="28"/>
          <w:szCs w:val="28"/>
        </w:rPr>
        <w:t>WHEREAS,</w:t>
      </w:r>
      <w:proofErr w:type="gramEnd"/>
      <w:r>
        <w:rPr>
          <w:rFonts w:ascii="Didot" w:eastAsia="Didot" w:hAnsi="Didot" w:cs="Didot"/>
          <w:sz w:val="28"/>
          <w:szCs w:val="28"/>
        </w:rPr>
        <w:t xml:space="preserve"> text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color w:val="000000"/>
          <w:sz w:val="28"/>
          <w:szCs w:val="28"/>
        </w:rPr>
        <w:t>;</w:t>
      </w:r>
    </w:p>
    <w:p w14:paraId="3F802E3E" w14:textId="77777777" w:rsidR="003B4325" w:rsidRDefault="003B4325"/>
    <w:p w14:paraId="337ACD67" w14:textId="77777777" w:rsidR="003B4325" w:rsidRDefault="00A95C41">
      <w:proofErr w:type="gramStart"/>
      <w:r>
        <w:rPr>
          <w:rFonts w:ascii="Didot" w:eastAsia="Didot" w:hAnsi="Didot" w:cs="Didot"/>
          <w:b/>
          <w:sz w:val="28"/>
          <w:szCs w:val="28"/>
        </w:rPr>
        <w:t>WHEREAS,</w:t>
      </w:r>
      <w:proofErr w:type="gramEnd"/>
      <w:r>
        <w:rPr>
          <w:rFonts w:ascii="Didot" w:eastAsia="Didot" w:hAnsi="Didot" w:cs="Didot"/>
          <w:b/>
          <w:sz w:val="28"/>
          <w:szCs w:val="28"/>
        </w:rPr>
        <w:t xml:space="preserve"> </w:t>
      </w:r>
      <w:r>
        <w:rPr>
          <w:rFonts w:ascii="Didot" w:eastAsia="Didot" w:hAnsi="Didot" w:cs="Didot"/>
          <w:sz w:val="28"/>
          <w:szCs w:val="28"/>
        </w:rPr>
        <w:t>the final “Whereas” sentence will be ended with a period punctuation</w:t>
      </w:r>
      <w:r>
        <w:rPr>
          <w:rFonts w:ascii="Didot" w:eastAsia="Didot" w:hAnsi="Didot" w:cs="Didot"/>
          <w:color w:val="000000"/>
          <w:sz w:val="28"/>
          <w:szCs w:val="28"/>
        </w:rPr>
        <w:t>.</w:t>
      </w:r>
    </w:p>
    <w:p w14:paraId="0926A9D6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2B4E19CF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6E40F456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4CEA74C9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598F3270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658ED059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32DBC21F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33B2E64B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7139AC93" w14:textId="77777777" w:rsidR="003B4325" w:rsidRDefault="00A95C41">
      <w:pPr>
        <w:jc w:val="center"/>
        <w:rPr>
          <w:rFonts w:ascii="Didot" w:eastAsia="Didot" w:hAnsi="Didot" w:cs="Didot"/>
          <w:b/>
          <w:sz w:val="28"/>
          <w:szCs w:val="28"/>
        </w:rPr>
      </w:pPr>
      <w:r>
        <w:rPr>
          <w:noProof/>
        </w:rPr>
        <w:drawing>
          <wp:inline distT="0" distB="0" distL="0" distR="0" wp14:anchorId="23BB64C6" wp14:editId="2C2E739F">
            <wp:extent cx="988914" cy="988914"/>
            <wp:effectExtent l="0" t="0" r="1905" b="1905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914" cy="988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9E81BB" w14:textId="77777777" w:rsidR="003B4325" w:rsidRDefault="00A95C41">
      <w:pPr>
        <w:jc w:val="center"/>
        <w:rPr>
          <w:rFonts w:ascii="Century Schoolbook" w:eastAsia="Century Schoolbook" w:hAnsi="Century Schoolbook" w:cs="Century Schoolbook"/>
          <w:sz w:val="48"/>
          <w:szCs w:val="48"/>
        </w:rPr>
      </w:pPr>
      <w:r>
        <w:rPr>
          <w:rFonts w:ascii="Century Schoolbook" w:eastAsia="Century Schoolbook" w:hAnsi="Century Schoolbook" w:cs="Century Schoolbook"/>
          <w:sz w:val="48"/>
          <w:szCs w:val="48"/>
        </w:rPr>
        <w:lastRenderedPageBreak/>
        <w:t>Senate Resolution</w:t>
      </w:r>
    </w:p>
    <w:p w14:paraId="77E3C65C" w14:textId="77777777" w:rsidR="003B4325" w:rsidRDefault="003B4325">
      <w:pPr>
        <w:pBdr>
          <w:bottom w:val="single" w:sz="4" w:space="1" w:color="000000"/>
        </w:pBdr>
        <w:jc w:val="center"/>
        <w:rPr>
          <w:rFonts w:ascii="Century Schoolbook" w:eastAsia="Century Schoolbook" w:hAnsi="Century Schoolbook" w:cs="Century Schoolbook"/>
          <w:sz w:val="48"/>
          <w:szCs w:val="48"/>
        </w:rPr>
      </w:pPr>
    </w:p>
    <w:p w14:paraId="783DB90B" w14:textId="77777777" w:rsidR="003B4325" w:rsidRDefault="003B4325">
      <w:pPr>
        <w:rPr>
          <w:rFonts w:ascii="Didot" w:eastAsia="Didot" w:hAnsi="Didot" w:cs="Didot"/>
          <w:b/>
          <w:sz w:val="28"/>
          <w:szCs w:val="28"/>
        </w:rPr>
      </w:pPr>
    </w:p>
    <w:p w14:paraId="72F0E47D" w14:textId="77777777" w:rsidR="003B4325" w:rsidRDefault="00A95C41">
      <w:pPr>
        <w:rPr>
          <w:rFonts w:ascii="Didot" w:eastAsia="Didot" w:hAnsi="Didot" w:cs="Didot"/>
          <w:b/>
          <w:sz w:val="28"/>
          <w:szCs w:val="28"/>
        </w:rPr>
      </w:pPr>
      <w:r>
        <w:rPr>
          <w:rFonts w:ascii="Didot" w:eastAsia="Didot" w:hAnsi="Didot" w:cs="Didot"/>
          <w:b/>
          <w:sz w:val="28"/>
          <w:szCs w:val="28"/>
        </w:rPr>
        <w:t xml:space="preserve">THEREFORE, </w:t>
      </w:r>
    </w:p>
    <w:p w14:paraId="1E7A753D" w14:textId="77777777" w:rsidR="003B4325" w:rsidRDefault="003B4325">
      <w:pPr>
        <w:rPr>
          <w:rFonts w:ascii="Didot" w:eastAsia="Didot" w:hAnsi="Didot" w:cs="Didot"/>
          <w:b/>
          <w:sz w:val="28"/>
          <w:szCs w:val="28"/>
        </w:rPr>
      </w:pPr>
    </w:p>
    <w:p w14:paraId="5AF0794E" w14:textId="77777777" w:rsidR="003B4325" w:rsidRDefault="00A95C41">
      <w:pPr>
        <w:rPr>
          <w:rFonts w:ascii="Didot" w:eastAsia="Didot" w:hAnsi="Didot" w:cs="Didot"/>
          <w:b/>
          <w:sz w:val="28"/>
          <w:szCs w:val="28"/>
        </w:rPr>
      </w:pPr>
      <w:r>
        <w:rPr>
          <w:rFonts w:ascii="Didot" w:eastAsia="Didot" w:hAnsi="Didot" w:cs="Didot"/>
          <w:b/>
          <w:sz w:val="28"/>
          <w:szCs w:val="28"/>
        </w:rPr>
        <w:t xml:space="preserve">BE IT RESOLVED, </w:t>
      </w:r>
      <w:r>
        <w:rPr>
          <w:rFonts w:ascii="Didot" w:eastAsia="Didot" w:hAnsi="Didot" w:cs="Didot"/>
          <w:sz w:val="28"/>
          <w:szCs w:val="28"/>
        </w:rPr>
        <w:t>action text, each sentence will end with a semicolon and will be separated by the phrase “Be it Resolved” and then toward the end “Be it Further Resolved”</w:t>
      </w:r>
      <w:r>
        <w:rPr>
          <w:rFonts w:ascii="Didot" w:eastAsia="Didot" w:hAnsi="Didot" w:cs="Didot"/>
          <w:color w:val="000000"/>
          <w:sz w:val="28"/>
          <w:szCs w:val="28"/>
        </w:rPr>
        <w:t>;</w:t>
      </w:r>
    </w:p>
    <w:p w14:paraId="566A7E80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4E83D42F" w14:textId="77777777" w:rsidR="003B4325" w:rsidRDefault="00A95C41">
      <w:pPr>
        <w:rPr>
          <w:rFonts w:ascii="Didot" w:eastAsia="Didot" w:hAnsi="Didot" w:cs="Didot"/>
          <w:sz w:val="28"/>
          <w:szCs w:val="28"/>
        </w:rPr>
      </w:pPr>
      <w:r>
        <w:rPr>
          <w:rFonts w:ascii="Didot" w:eastAsia="Didot" w:hAnsi="Didot" w:cs="Didot"/>
          <w:b/>
          <w:sz w:val="28"/>
          <w:szCs w:val="28"/>
        </w:rPr>
        <w:t>BE IT RESOLVED,</w:t>
      </w:r>
      <w:r>
        <w:rPr>
          <w:rFonts w:ascii="Didot" w:eastAsia="Didot" w:hAnsi="Didot" w:cs="Didot"/>
          <w:sz w:val="28"/>
          <w:szCs w:val="28"/>
        </w:rPr>
        <w:t xml:space="preserve"> text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>;</w:t>
      </w:r>
    </w:p>
    <w:p w14:paraId="326FE731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0A050DA8" w14:textId="77777777" w:rsidR="003B4325" w:rsidRDefault="00A95C41">
      <w:pPr>
        <w:rPr>
          <w:rFonts w:ascii="Didot" w:eastAsia="Didot" w:hAnsi="Didot" w:cs="Didot"/>
          <w:sz w:val="28"/>
          <w:szCs w:val="28"/>
        </w:rPr>
      </w:pPr>
      <w:r>
        <w:rPr>
          <w:rFonts w:ascii="Didot" w:eastAsia="Didot" w:hAnsi="Didot" w:cs="Didot"/>
          <w:b/>
          <w:sz w:val="28"/>
          <w:szCs w:val="28"/>
        </w:rPr>
        <w:t>BE IT FURTHER RESOLVED,</w:t>
      </w:r>
      <w:r>
        <w:rPr>
          <w:rFonts w:ascii="Didot" w:eastAsia="Didot" w:hAnsi="Didot" w:cs="Didot"/>
          <w:sz w:val="28"/>
          <w:szCs w:val="28"/>
        </w:rPr>
        <w:t xml:space="preserve"> text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>;</w:t>
      </w:r>
    </w:p>
    <w:p w14:paraId="7EE9AB1D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65566381" w14:textId="77777777" w:rsidR="003B4325" w:rsidRDefault="00A95C41">
      <w:pPr>
        <w:rPr>
          <w:rFonts w:ascii="Didot" w:eastAsia="Didot" w:hAnsi="Didot" w:cs="Didot"/>
          <w:sz w:val="28"/>
          <w:szCs w:val="28"/>
        </w:rPr>
      </w:pPr>
      <w:r>
        <w:rPr>
          <w:rFonts w:ascii="Didot" w:eastAsia="Didot" w:hAnsi="Didot" w:cs="Didot"/>
          <w:b/>
          <w:sz w:val="28"/>
          <w:szCs w:val="28"/>
        </w:rPr>
        <w:t>BE IT FURTHER R</w:t>
      </w:r>
      <w:r>
        <w:rPr>
          <w:rFonts w:ascii="Didot" w:eastAsia="Didot" w:hAnsi="Didot" w:cs="Didot"/>
          <w:b/>
          <w:sz w:val="28"/>
          <w:szCs w:val="28"/>
        </w:rPr>
        <w:t>ESOLVED,</w:t>
      </w:r>
      <w:r>
        <w:rPr>
          <w:rFonts w:ascii="Didot" w:eastAsia="Didot" w:hAnsi="Didot" w:cs="Didot"/>
          <w:sz w:val="28"/>
          <w:szCs w:val="28"/>
        </w:rPr>
        <w:t xml:space="preserve"> text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 xml:space="preserve"> </w:t>
      </w:r>
      <w:proofErr w:type="spellStart"/>
      <w:r>
        <w:rPr>
          <w:rFonts w:ascii="Didot" w:eastAsia="Didot" w:hAnsi="Didot" w:cs="Didot"/>
          <w:sz w:val="28"/>
          <w:szCs w:val="28"/>
        </w:rPr>
        <w:t>text</w:t>
      </w:r>
      <w:proofErr w:type="spellEnd"/>
      <w:r>
        <w:rPr>
          <w:rFonts w:ascii="Didot" w:eastAsia="Didot" w:hAnsi="Didot" w:cs="Didot"/>
          <w:sz w:val="28"/>
          <w:szCs w:val="28"/>
        </w:rPr>
        <w:t>;</w:t>
      </w:r>
    </w:p>
    <w:p w14:paraId="3E344253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75E14AA8" w14:textId="77777777" w:rsidR="003B4325" w:rsidRDefault="00A95C41">
      <w:pPr>
        <w:rPr>
          <w:rFonts w:ascii="Didot" w:eastAsia="Didot" w:hAnsi="Didot" w:cs="Didot"/>
          <w:sz w:val="28"/>
          <w:szCs w:val="28"/>
        </w:rPr>
      </w:pPr>
      <w:r>
        <w:rPr>
          <w:rFonts w:ascii="Didot" w:eastAsia="Didot" w:hAnsi="Didot" w:cs="Didot"/>
          <w:b/>
          <w:sz w:val="28"/>
          <w:szCs w:val="28"/>
        </w:rPr>
        <w:t>LET IT FINALLY BE RESOLVED,</w:t>
      </w:r>
      <w:r>
        <w:rPr>
          <w:rFonts w:ascii="Didot" w:eastAsia="Didot" w:hAnsi="Didot" w:cs="Didot"/>
          <w:sz w:val="28"/>
          <w:szCs w:val="28"/>
        </w:rPr>
        <w:t xml:space="preserve"> that the final “Resolved” will be closed with a period punctuation.</w:t>
      </w:r>
    </w:p>
    <w:p w14:paraId="5EFA0D6F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39E245A6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3896C17B" w14:textId="77777777" w:rsidR="003B4325" w:rsidRDefault="003B4325">
      <w:pPr>
        <w:rPr>
          <w:rFonts w:ascii="Didot" w:eastAsia="Didot" w:hAnsi="Didot" w:cs="Didot"/>
          <w:sz w:val="28"/>
          <w:szCs w:val="28"/>
        </w:rPr>
      </w:pPr>
    </w:p>
    <w:p w14:paraId="0A894CCD" w14:textId="77777777" w:rsidR="003B4325" w:rsidRDefault="00A95C41">
      <w:pPr>
        <w:jc w:val="center"/>
        <w:rPr>
          <w:rFonts w:ascii="Didot" w:eastAsia="Didot" w:hAnsi="Didot" w:cs="Didot"/>
          <w:sz w:val="28"/>
          <w:szCs w:val="28"/>
        </w:rPr>
      </w:pPr>
      <w:r>
        <w:rPr>
          <w:rFonts w:ascii="Didot" w:eastAsia="Didot" w:hAnsi="Didot" w:cs="Didot"/>
          <w:sz w:val="28"/>
          <w:szCs w:val="28"/>
        </w:rPr>
        <w:t>Let it be known that this resolution is hereby</w:t>
      </w:r>
    </w:p>
    <w:p w14:paraId="50540207" w14:textId="77777777" w:rsidR="003B4325" w:rsidRDefault="00A95C41">
      <w:pPr>
        <w:jc w:val="center"/>
        <w:rPr>
          <w:rFonts w:ascii="Didot" w:eastAsia="Didot" w:hAnsi="Didot" w:cs="Didot"/>
          <w:sz w:val="28"/>
          <w:szCs w:val="28"/>
        </w:rPr>
      </w:pPr>
      <w:r>
        <w:rPr>
          <w:rFonts w:ascii="Didot" w:eastAsia="Didot" w:hAnsi="Didot" w:cs="Didot"/>
          <w:sz w:val="28"/>
          <w:szCs w:val="28"/>
        </w:rPr>
        <w:t>APPROVED/VETOED</w:t>
      </w:r>
    </w:p>
    <w:p w14:paraId="41DEB12B" w14:textId="77777777" w:rsidR="003B4325" w:rsidRDefault="00A95C41">
      <w:pPr>
        <w:jc w:val="center"/>
        <w:rPr>
          <w:rFonts w:ascii="Didot" w:eastAsia="Didot" w:hAnsi="Didot" w:cs="Didot"/>
          <w:sz w:val="28"/>
          <w:szCs w:val="28"/>
        </w:rPr>
      </w:pPr>
      <w:r>
        <w:rPr>
          <w:rFonts w:ascii="Didot" w:eastAsia="Didot" w:hAnsi="Didot" w:cs="Didot"/>
          <w:sz w:val="28"/>
          <w:szCs w:val="28"/>
        </w:rPr>
        <w:t>on the _____ day of _________________, _______.</w:t>
      </w:r>
    </w:p>
    <w:p w14:paraId="173F844F" w14:textId="77777777" w:rsidR="003B4325" w:rsidRDefault="003B4325">
      <w:pPr>
        <w:jc w:val="center"/>
        <w:rPr>
          <w:rFonts w:ascii="Didot" w:eastAsia="Didot" w:hAnsi="Didot" w:cs="Didot"/>
          <w:sz w:val="28"/>
          <w:szCs w:val="28"/>
        </w:rPr>
      </w:pPr>
    </w:p>
    <w:p w14:paraId="7AC37B53" w14:textId="77777777" w:rsidR="003B4325" w:rsidRDefault="003B4325">
      <w:pPr>
        <w:jc w:val="center"/>
        <w:rPr>
          <w:rFonts w:ascii="Didot" w:eastAsia="Didot" w:hAnsi="Didot" w:cs="Didot"/>
          <w:sz w:val="28"/>
          <w:szCs w:val="28"/>
        </w:rPr>
      </w:pPr>
    </w:p>
    <w:p w14:paraId="385F1AEF" w14:textId="77777777" w:rsidR="003B4325" w:rsidRDefault="003B4325">
      <w:pPr>
        <w:jc w:val="center"/>
        <w:rPr>
          <w:rFonts w:ascii="Didot" w:eastAsia="Didot" w:hAnsi="Didot" w:cs="Didot"/>
          <w:sz w:val="28"/>
          <w:szCs w:val="28"/>
        </w:rPr>
      </w:pPr>
    </w:p>
    <w:p w14:paraId="33991F5D" w14:textId="77777777" w:rsidR="003B4325" w:rsidRDefault="00A95C41">
      <w:pPr>
        <w:jc w:val="center"/>
        <w:rPr>
          <w:rFonts w:ascii="Didot" w:eastAsia="Didot" w:hAnsi="Didot" w:cs="Didot"/>
          <w:sz w:val="28"/>
          <w:szCs w:val="28"/>
        </w:rPr>
      </w:pPr>
      <w:r>
        <w:rPr>
          <w:rFonts w:ascii="Didot" w:eastAsia="Didot" w:hAnsi="Didot" w:cs="Didot"/>
          <w:sz w:val="28"/>
          <w:szCs w:val="28"/>
        </w:rPr>
        <w:t>Signed, ______________________________________________</w:t>
      </w:r>
    </w:p>
    <w:p w14:paraId="1454F2C7" w14:textId="77777777" w:rsidR="003B4325" w:rsidRDefault="00A95C41">
      <w:pPr>
        <w:jc w:val="center"/>
        <w:rPr>
          <w:vertAlign w:val="superscript"/>
        </w:rPr>
      </w:pPr>
      <w:r>
        <w:rPr>
          <w:rFonts w:ascii="Didot" w:eastAsia="Didot" w:hAnsi="Didot" w:cs="Didot"/>
          <w:sz w:val="28"/>
          <w:szCs w:val="28"/>
        </w:rPr>
        <w:t>Naomi Dasari, Student Senate President</w:t>
      </w:r>
    </w:p>
    <w:sectPr w:rsidR="003B4325">
      <w:footerReference w:type="even" r:id="rId9"/>
      <w:footerReference w:type="default" r:id="rId10"/>
      <w:pgSz w:w="12240" w:h="15840"/>
      <w:pgMar w:top="720" w:right="720" w:bottom="806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8C671" w14:textId="77777777" w:rsidR="00A95C41" w:rsidRDefault="00A95C41">
      <w:r>
        <w:separator/>
      </w:r>
    </w:p>
  </w:endnote>
  <w:endnote w:type="continuationSeparator" w:id="0">
    <w:p w14:paraId="2D1607EF" w14:textId="77777777" w:rsidR="00A95C41" w:rsidRDefault="00A9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id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28F1" w14:textId="77777777" w:rsidR="003B4325" w:rsidRDefault="00A95C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14:paraId="560D8CCD" w14:textId="77777777" w:rsidR="003B4325" w:rsidRDefault="003B4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270D1" w14:textId="77777777" w:rsidR="003B4325" w:rsidRDefault="00A95C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1D5833">
      <w:rPr>
        <w:color w:val="000000"/>
        <w:sz w:val="28"/>
        <w:szCs w:val="28"/>
      </w:rPr>
      <w:fldChar w:fldCharType="separate"/>
    </w:r>
    <w:r w:rsidR="001D5833">
      <w:rPr>
        <w:noProof/>
        <w:color w:val="000000"/>
        <w:sz w:val="28"/>
        <w:szCs w:val="28"/>
      </w:rPr>
      <w:t>1</w:t>
    </w:r>
    <w:r>
      <w:rPr>
        <w:color w:val="000000"/>
        <w:sz w:val="28"/>
        <w:szCs w:val="28"/>
      </w:rPr>
      <w:fldChar w:fldCharType="end"/>
    </w:r>
  </w:p>
  <w:p w14:paraId="0DBEECDA" w14:textId="77777777" w:rsidR="003B4325" w:rsidRDefault="003B4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C4B6" w14:textId="77777777" w:rsidR="00A95C41" w:rsidRDefault="00A95C41">
      <w:r>
        <w:separator/>
      </w:r>
    </w:p>
  </w:footnote>
  <w:footnote w:type="continuationSeparator" w:id="0">
    <w:p w14:paraId="15BE97B7" w14:textId="77777777" w:rsidR="00A95C41" w:rsidRDefault="00A9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25"/>
    <w:rsid w:val="001D5833"/>
    <w:rsid w:val="003B4325"/>
    <w:rsid w:val="00A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75CA"/>
  <w15:docId w15:val="{3151D708-E855-48CA-B310-0A931541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3A68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6868"/>
  </w:style>
  <w:style w:type="character" w:styleId="PageNumber">
    <w:name w:val="page number"/>
    <w:basedOn w:val="DefaultParagraphFont"/>
    <w:uiPriority w:val="99"/>
    <w:semiHidden/>
    <w:unhideWhenUsed/>
    <w:rsid w:val="003A6868"/>
  </w:style>
  <w:style w:type="character" w:styleId="Hyperlink">
    <w:name w:val="Hyperlink"/>
    <w:basedOn w:val="DefaultParagraphFont"/>
    <w:uiPriority w:val="99"/>
    <w:unhideWhenUsed/>
    <w:rsid w:val="003A68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8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14B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43F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GTEathNsljoLsqdhJ0ewk8Vjg==">AMUW2mVec0EjXkFDIbcKqCKpAcxCFOLfqrsqW8XvP9/kFYQnQGIYnQeBl1JsujcpLiNVDSBLvoeDkdWIeLQO5lLuYzMwxlKHUNAz1WoaC0Me58Fjj6Ld7T4=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Muzamil Ahmad</dc:creator>
  <cp:lastModifiedBy>W1718727@apps.losrios.edu</cp:lastModifiedBy>
  <cp:revision>2</cp:revision>
  <dcterms:created xsi:type="dcterms:W3CDTF">2020-05-28T01:44:00Z</dcterms:created>
  <dcterms:modified xsi:type="dcterms:W3CDTF">2021-02-19T07:42:00Z</dcterms:modified>
</cp:coreProperties>
</file>